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11C" w:rsidRDefault="006F411C" w:rsidP="006F411C">
      <w:pPr>
        <w:jc w:val="center"/>
        <w:rPr>
          <w:rFonts w:ascii="宋体" w:eastAsia="宋体" w:hAnsi="宋体" w:cs="宋体"/>
          <w:b/>
          <w:bCs/>
          <w:color w:val="000000" w:themeColor="text1"/>
          <w:kern w:val="0"/>
          <w:sz w:val="36"/>
          <w:szCs w:val="36"/>
        </w:rPr>
      </w:pPr>
      <w:r>
        <w:rPr>
          <w:rFonts w:ascii="宋体" w:eastAsia="宋体" w:hAnsi="宋体" w:cs="宋体" w:hint="eastAsia"/>
          <w:b/>
          <w:bCs/>
          <w:color w:val="000000" w:themeColor="text1"/>
          <w:kern w:val="0"/>
          <w:sz w:val="36"/>
          <w:szCs w:val="36"/>
        </w:rPr>
        <w:t>浙江</w:t>
      </w:r>
      <w:bookmarkStart w:id="0" w:name="_GoBack"/>
      <w:bookmarkEnd w:id="0"/>
      <w:r>
        <w:rPr>
          <w:rFonts w:ascii="宋体" w:eastAsia="宋体" w:hAnsi="宋体" w:cs="宋体" w:hint="eastAsia"/>
          <w:b/>
          <w:bCs/>
          <w:color w:val="000000" w:themeColor="text1"/>
          <w:kern w:val="0"/>
          <w:sz w:val="36"/>
          <w:szCs w:val="36"/>
        </w:rPr>
        <w:t>省政府奖学金管理办法</w:t>
      </w:r>
    </w:p>
    <w:p w:rsidR="006F411C" w:rsidRDefault="006F411C" w:rsidP="006F411C">
      <w:pPr>
        <w:jc w:val="center"/>
        <w:rPr>
          <w:rFonts w:ascii="宋体" w:eastAsia="宋体" w:hAnsi="宋体" w:cs="宋体" w:hint="eastAsia"/>
          <w:color w:val="000000" w:themeColor="text1"/>
          <w:kern w:val="0"/>
          <w:sz w:val="28"/>
          <w:szCs w:val="28"/>
        </w:rPr>
      </w:pPr>
    </w:p>
    <w:p w:rsidR="006F411C" w:rsidRDefault="006F411C" w:rsidP="006F411C">
      <w:pPr>
        <w:jc w:val="center"/>
        <w:rPr>
          <w:rFonts w:ascii="宋体" w:eastAsia="宋体" w:hAnsi="宋体" w:cs="宋体" w:hint="eastAsia"/>
          <w:color w:val="000000" w:themeColor="text1"/>
          <w:kern w:val="0"/>
          <w:sz w:val="28"/>
          <w:szCs w:val="28"/>
        </w:rPr>
      </w:pPr>
      <w:r>
        <w:rPr>
          <w:rFonts w:ascii="宋体" w:eastAsia="宋体" w:hAnsi="宋体" w:cs="宋体" w:hint="eastAsia"/>
          <w:color w:val="000000" w:themeColor="text1"/>
          <w:kern w:val="0"/>
          <w:sz w:val="28"/>
          <w:szCs w:val="28"/>
        </w:rPr>
        <w:t>第一章  总则</w:t>
      </w:r>
    </w:p>
    <w:p w:rsidR="006F411C" w:rsidRDefault="006F411C" w:rsidP="006F411C">
      <w:pPr>
        <w:jc w:val="left"/>
        <w:rPr>
          <w:rFonts w:ascii="宋体" w:eastAsia="宋体" w:hAnsi="宋体" w:cs="宋体" w:hint="eastAsia"/>
          <w:color w:val="000000" w:themeColor="text1"/>
          <w:kern w:val="0"/>
          <w:sz w:val="28"/>
          <w:szCs w:val="28"/>
        </w:rPr>
      </w:pPr>
      <w:r>
        <w:rPr>
          <w:rFonts w:ascii="宋体" w:eastAsia="宋体" w:hAnsi="宋体" w:cs="宋体" w:hint="eastAsia"/>
          <w:color w:val="000000" w:themeColor="text1"/>
          <w:kern w:val="0"/>
          <w:sz w:val="28"/>
          <w:szCs w:val="28"/>
        </w:rPr>
        <w:t xml:space="preserve">    第一条  为激励普通本科高校和高等职业学校学生勤奋学习，积极进取，在德、智、体、美等方面全面发展，根据《国务院关于建立健全普通本科高校、高等职业学校和中等职业学校家庭经济困难学生资助政策体系的意见》（国发〔2007〕13号）、《浙江省人民政府办公厅关于支持省重点建设高校的若干意见》（浙政办发〔2016〕25号）有关精神，特设立省政府奖学金，并制定本办法。</w:t>
      </w:r>
    </w:p>
    <w:p w:rsidR="006F411C" w:rsidRDefault="006F411C" w:rsidP="006F411C">
      <w:pPr>
        <w:jc w:val="left"/>
        <w:rPr>
          <w:rFonts w:ascii="宋体" w:eastAsia="宋体" w:hAnsi="宋体" w:cs="宋体" w:hint="eastAsia"/>
          <w:color w:val="000000" w:themeColor="text1"/>
          <w:kern w:val="0"/>
          <w:sz w:val="28"/>
          <w:szCs w:val="28"/>
        </w:rPr>
      </w:pPr>
      <w:r>
        <w:rPr>
          <w:rFonts w:ascii="宋体" w:eastAsia="宋体" w:hAnsi="宋体" w:cs="宋体" w:hint="eastAsia"/>
          <w:color w:val="000000" w:themeColor="text1"/>
          <w:kern w:val="0"/>
          <w:sz w:val="28"/>
          <w:szCs w:val="28"/>
        </w:rPr>
        <w:t xml:space="preserve">    第二条  本办法所称普通本科高校、高等职业学校是指根据国家有关规定批准设立、实施高等学历教育的全日制普通本科高等学校、高等职业学校和高等专科学校（以下简称高校）。</w:t>
      </w:r>
    </w:p>
    <w:p w:rsidR="006F411C" w:rsidRDefault="006F411C" w:rsidP="006F411C">
      <w:pPr>
        <w:jc w:val="left"/>
        <w:rPr>
          <w:rFonts w:ascii="宋体" w:eastAsia="宋体" w:hAnsi="宋体" w:cs="宋体" w:hint="eastAsia"/>
          <w:color w:val="000000" w:themeColor="text1"/>
          <w:kern w:val="0"/>
          <w:sz w:val="28"/>
          <w:szCs w:val="28"/>
        </w:rPr>
      </w:pPr>
      <w:r>
        <w:rPr>
          <w:rFonts w:ascii="宋体" w:eastAsia="宋体" w:hAnsi="宋体" w:cs="宋体" w:hint="eastAsia"/>
          <w:color w:val="000000" w:themeColor="text1"/>
          <w:kern w:val="0"/>
          <w:sz w:val="28"/>
          <w:szCs w:val="28"/>
        </w:rPr>
        <w:t xml:space="preserve">    第三条  省政府奖学金由省财政出资设立，用于奖励浙江省高校全日制本专科学生（以下简称学生）中特别优秀的学生。</w:t>
      </w:r>
    </w:p>
    <w:p w:rsidR="006F411C" w:rsidRDefault="006F411C" w:rsidP="006F411C">
      <w:pPr>
        <w:jc w:val="left"/>
        <w:rPr>
          <w:rFonts w:ascii="宋体" w:eastAsia="宋体" w:hAnsi="宋体" w:cs="宋体" w:hint="eastAsia"/>
          <w:color w:val="000000" w:themeColor="text1"/>
          <w:kern w:val="0"/>
          <w:sz w:val="28"/>
          <w:szCs w:val="28"/>
        </w:rPr>
      </w:pPr>
      <w:r>
        <w:rPr>
          <w:rFonts w:ascii="宋体" w:eastAsia="宋体" w:hAnsi="宋体" w:cs="宋体" w:hint="eastAsia"/>
          <w:color w:val="000000" w:themeColor="text1"/>
          <w:kern w:val="0"/>
          <w:sz w:val="28"/>
          <w:szCs w:val="28"/>
        </w:rPr>
        <w:t xml:space="preserve">    各高校省政府奖学金名额按高校类别、办学层次、办学质量、在校本专科人数和生源结构等因素确定。在分配名额时，向重点建设高</w:t>
      </w:r>
      <w:proofErr w:type="gramStart"/>
      <w:r>
        <w:rPr>
          <w:rFonts w:ascii="宋体" w:eastAsia="宋体" w:hAnsi="宋体" w:cs="宋体" w:hint="eastAsia"/>
          <w:color w:val="000000" w:themeColor="text1"/>
          <w:kern w:val="0"/>
          <w:sz w:val="28"/>
          <w:szCs w:val="28"/>
        </w:rPr>
        <w:t>校予以</w:t>
      </w:r>
      <w:proofErr w:type="gramEnd"/>
      <w:r>
        <w:rPr>
          <w:rFonts w:ascii="宋体" w:eastAsia="宋体" w:hAnsi="宋体" w:cs="宋体" w:hint="eastAsia"/>
          <w:color w:val="000000" w:themeColor="text1"/>
          <w:kern w:val="0"/>
          <w:sz w:val="28"/>
          <w:szCs w:val="28"/>
        </w:rPr>
        <w:t>倾斜。</w:t>
      </w:r>
    </w:p>
    <w:p w:rsidR="006F411C" w:rsidRDefault="006F411C" w:rsidP="006F411C">
      <w:pPr>
        <w:jc w:val="center"/>
        <w:rPr>
          <w:rFonts w:ascii="宋体" w:eastAsia="宋体" w:hAnsi="宋体" w:cs="宋体" w:hint="eastAsia"/>
          <w:color w:val="000000" w:themeColor="text1"/>
          <w:kern w:val="0"/>
          <w:sz w:val="28"/>
          <w:szCs w:val="28"/>
        </w:rPr>
      </w:pPr>
      <w:r>
        <w:rPr>
          <w:rFonts w:ascii="宋体" w:eastAsia="宋体" w:hAnsi="宋体" w:cs="宋体" w:hint="eastAsia"/>
          <w:color w:val="000000" w:themeColor="text1"/>
          <w:kern w:val="0"/>
          <w:sz w:val="28"/>
          <w:szCs w:val="28"/>
        </w:rPr>
        <w:t>第二章  奖励标准和申请条件</w:t>
      </w:r>
    </w:p>
    <w:p w:rsidR="006F411C" w:rsidRDefault="006F411C" w:rsidP="006F411C">
      <w:pPr>
        <w:jc w:val="left"/>
        <w:rPr>
          <w:rFonts w:ascii="宋体" w:eastAsia="宋体" w:hAnsi="宋体" w:cs="宋体" w:hint="eastAsia"/>
          <w:color w:val="000000" w:themeColor="text1"/>
          <w:kern w:val="0"/>
          <w:sz w:val="28"/>
          <w:szCs w:val="28"/>
        </w:rPr>
      </w:pPr>
      <w:r>
        <w:rPr>
          <w:rFonts w:ascii="宋体" w:eastAsia="宋体" w:hAnsi="宋体" w:cs="宋体" w:hint="eastAsia"/>
          <w:color w:val="000000" w:themeColor="text1"/>
          <w:kern w:val="0"/>
          <w:sz w:val="28"/>
          <w:szCs w:val="28"/>
        </w:rPr>
        <w:t xml:space="preserve">    第四条  省政府奖学金的奖励标准为每人每年6000元。</w:t>
      </w:r>
    </w:p>
    <w:p w:rsidR="006F411C" w:rsidRDefault="006F411C" w:rsidP="006F411C">
      <w:pPr>
        <w:jc w:val="left"/>
        <w:rPr>
          <w:rFonts w:ascii="宋体" w:eastAsia="宋体" w:hAnsi="宋体" w:cs="宋体" w:hint="eastAsia"/>
          <w:color w:val="000000" w:themeColor="text1"/>
          <w:kern w:val="0"/>
          <w:sz w:val="28"/>
          <w:szCs w:val="28"/>
        </w:rPr>
      </w:pPr>
      <w:r>
        <w:rPr>
          <w:rFonts w:ascii="宋体" w:eastAsia="宋体" w:hAnsi="宋体" w:cs="宋体" w:hint="eastAsia"/>
          <w:color w:val="000000" w:themeColor="text1"/>
          <w:kern w:val="0"/>
          <w:sz w:val="28"/>
          <w:szCs w:val="28"/>
        </w:rPr>
        <w:t xml:space="preserve">    第五条  省政府奖学金的基本申请条件:</w:t>
      </w:r>
    </w:p>
    <w:p w:rsidR="006F411C" w:rsidRDefault="006F411C" w:rsidP="006F411C">
      <w:pPr>
        <w:ind w:firstLineChars="150" w:firstLine="420"/>
        <w:jc w:val="left"/>
        <w:rPr>
          <w:rFonts w:ascii="宋体" w:eastAsia="宋体" w:hAnsi="宋体" w:cs="宋体" w:hint="eastAsia"/>
          <w:color w:val="000000" w:themeColor="text1"/>
          <w:kern w:val="0"/>
          <w:sz w:val="28"/>
          <w:szCs w:val="28"/>
        </w:rPr>
      </w:pPr>
      <w:r>
        <w:rPr>
          <w:rFonts w:ascii="宋体" w:eastAsia="宋体" w:hAnsi="宋体" w:cs="宋体" w:hint="eastAsia"/>
          <w:color w:val="000000" w:themeColor="text1"/>
          <w:kern w:val="0"/>
          <w:sz w:val="28"/>
          <w:szCs w:val="28"/>
        </w:rPr>
        <w:t>（一）热爱社会主义祖国，拥护中国共产党的领导；</w:t>
      </w:r>
    </w:p>
    <w:p w:rsidR="006F411C" w:rsidRDefault="006F411C" w:rsidP="006F411C">
      <w:pPr>
        <w:ind w:firstLineChars="150" w:firstLine="420"/>
        <w:jc w:val="left"/>
        <w:rPr>
          <w:rFonts w:ascii="宋体" w:eastAsia="宋体" w:hAnsi="宋体" w:cs="宋体" w:hint="eastAsia"/>
          <w:color w:val="000000" w:themeColor="text1"/>
          <w:kern w:val="0"/>
          <w:sz w:val="28"/>
          <w:szCs w:val="28"/>
        </w:rPr>
      </w:pPr>
      <w:r>
        <w:rPr>
          <w:rFonts w:ascii="宋体" w:eastAsia="宋体" w:hAnsi="宋体" w:cs="宋体" w:hint="eastAsia"/>
          <w:color w:val="000000" w:themeColor="text1"/>
          <w:kern w:val="0"/>
          <w:sz w:val="28"/>
          <w:szCs w:val="28"/>
        </w:rPr>
        <w:t>（二）遵守宪法和法律，遵守学校规章制度；</w:t>
      </w:r>
    </w:p>
    <w:p w:rsidR="006F411C" w:rsidRDefault="006F411C" w:rsidP="006F411C">
      <w:pPr>
        <w:ind w:firstLineChars="150" w:firstLine="420"/>
        <w:jc w:val="left"/>
        <w:rPr>
          <w:rFonts w:ascii="宋体" w:eastAsia="宋体" w:hAnsi="宋体" w:cs="宋体" w:hint="eastAsia"/>
          <w:color w:val="000000" w:themeColor="text1"/>
          <w:kern w:val="0"/>
          <w:sz w:val="28"/>
          <w:szCs w:val="28"/>
        </w:rPr>
      </w:pPr>
      <w:r>
        <w:rPr>
          <w:rFonts w:ascii="宋体" w:eastAsia="宋体" w:hAnsi="宋体" w:cs="宋体" w:hint="eastAsia"/>
          <w:color w:val="000000" w:themeColor="text1"/>
          <w:kern w:val="0"/>
          <w:sz w:val="28"/>
          <w:szCs w:val="28"/>
        </w:rPr>
        <w:lastRenderedPageBreak/>
        <w:t>（三）诚实守信，道德品质优良；</w:t>
      </w:r>
    </w:p>
    <w:p w:rsidR="006F411C" w:rsidRDefault="006F411C" w:rsidP="006F411C">
      <w:pPr>
        <w:ind w:firstLineChars="150" w:firstLine="420"/>
        <w:jc w:val="left"/>
        <w:rPr>
          <w:rFonts w:ascii="宋体" w:eastAsia="宋体" w:hAnsi="宋体" w:cs="宋体" w:hint="eastAsia"/>
          <w:color w:val="000000" w:themeColor="text1"/>
          <w:kern w:val="0"/>
          <w:sz w:val="28"/>
          <w:szCs w:val="28"/>
        </w:rPr>
      </w:pPr>
      <w:r>
        <w:rPr>
          <w:rFonts w:ascii="宋体" w:eastAsia="宋体" w:hAnsi="宋体" w:cs="宋体" w:hint="eastAsia"/>
          <w:color w:val="000000" w:themeColor="text1"/>
          <w:kern w:val="0"/>
          <w:sz w:val="28"/>
          <w:szCs w:val="28"/>
        </w:rPr>
        <w:t>（四）二年级以上（含二年级）高校在校学生；</w:t>
      </w:r>
    </w:p>
    <w:p w:rsidR="006F411C" w:rsidRDefault="006F411C" w:rsidP="006F411C">
      <w:pPr>
        <w:ind w:firstLineChars="150" w:firstLine="420"/>
        <w:jc w:val="left"/>
        <w:rPr>
          <w:rFonts w:ascii="宋体" w:eastAsia="宋体" w:hAnsi="宋体" w:cs="宋体" w:hint="eastAsia"/>
          <w:color w:val="000000" w:themeColor="text1"/>
          <w:kern w:val="0"/>
          <w:sz w:val="28"/>
          <w:szCs w:val="28"/>
        </w:rPr>
      </w:pPr>
      <w:r>
        <w:rPr>
          <w:rFonts w:ascii="宋体" w:eastAsia="宋体" w:hAnsi="宋体" w:cs="宋体" w:hint="eastAsia"/>
          <w:color w:val="000000" w:themeColor="text1"/>
          <w:kern w:val="0"/>
          <w:sz w:val="28"/>
          <w:szCs w:val="28"/>
        </w:rPr>
        <w:t>（五）在校期间学习成绩优异，对社会实践、创新能力、综合素质等方面特别突出的给予倾斜。</w:t>
      </w:r>
    </w:p>
    <w:p w:rsidR="006F411C" w:rsidRDefault="006F411C" w:rsidP="006F411C">
      <w:pPr>
        <w:ind w:firstLineChars="150" w:firstLine="420"/>
        <w:jc w:val="left"/>
        <w:rPr>
          <w:rFonts w:ascii="宋体" w:eastAsia="宋体" w:hAnsi="宋体" w:cs="宋体" w:hint="eastAsia"/>
          <w:color w:val="000000" w:themeColor="text1"/>
          <w:kern w:val="0"/>
          <w:sz w:val="28"/>
          <w:szCs w:val="28"/>
        </w:rPr>
      </w:pPr>
      <w:r>
        <w:rPr>
          <w:rFonts w:ascii="宋体" w:eastAsia="宋体" w:hAnsi="宋体" w:cs="宋体" w:hint="eastAsia"/>
          <w:color w:val="000000" w:themeColor="text1"/>
          <w:kern w:val="0"/>
          <w:sz w:val="28"/>
          <w:szCs w:val="28"/>
        </w:rPr>
        <w:t>第六条  省政府奖学金是国家奖学金的补充和延伸，同一学年内，获得国家奖学金的学生不能同时获得省政府奖学金。</w:t>
      </w:r>
    </w:p>
    <w:p w:rsidR="006F411C" w:rsidRDefault="006F411C" w:rsidP="006F411C">
      <w:pPr>
        <w:ind w:firstLineChars="150" w:firstLine="420"/>
        <w:jc w:val="center"/>
        <w:rPr>
          <w:rFonts w:ascii="宋体" w:eastAsia="宋体" w:hAnsi="宋体" w:cs="宋体" w:hint="eastAsia"/>
          <w:color w:val="000000" w:themeColor="text1"/>
          <w:kern w:val="0"/>
          <w:sz w:val="28"/>
          <w:szCs w:val="28"/>
        </w:rPr>
      </w:pPr>
      <w:r>
        <w:rPr>
          <w:rFonts w:ascii="宋体" w:eastAsia="宋体" w:hAnsi="宋体" w:cs="宋体" w:hint="eastAsia"/>
          <w:color w:val="000000" w:themeColor="text1"/>
          <w:kern w:val="0"/>
          <w:sz w:val="28"/>
          <w:szCs w:val="28"/>
        </w:rPr>
        <w:t>第三章  名额分配与预算下达</w:t>
      </w:r>
    </w:p>
    <w:p w:rsidR="006F411C" w:rsidRDefault="006F411C" w:rsidP="006F411C">
      <w:pPr>
        <w:ind w:firstLineChars="150" w:firstLine="420"/>
        <w:jc w:val="left"/>
        <w:rPr>
          <w:rFonts w:ascii="宋体" w:eastAsia="宋体" w:hAnsi="宋体" w:cs="宋体" w:hint="eastAsia"/>
          <w:color w:val="000000" w:themeColor="text1"/>
          <w:kern w:val="0"/>
          <w:sz w:val="28"/>
          <w:szCs w:val="28"/>
        </w:rPr>
      </w:pPr>
      <w:r>
        <w:rPr>
          <w:rFonts w:ascii="宋体" w:eastAsia="宋体" w:hAnsi="宋体" w:cs="宋体" w:hint="eastAsia"/>
          <w:color w:val="000000" w:themeColor="text1"/>
          <w:kern w:val="0"/>
          <w:sz w:val="28"/>
          <w:szCs w:val="28"/>
        </w:rPr>
        <w:t>第七条  </w:t>
      </w:r>
      <w:proofErr w:type="gramStart"/>
      <w:r>
        <w:rPr>
          <w:rFonts w:ascii="宋体" w:eastAsia="宋体" w:hAnsi="宋体" w:cs="宋体" w:hint="eastAsia"/>
          <w:color w:val="000000" w:themeColor="text1"/>
          <w:kern w:val="0"/>
          <w:sz w:val="28"/>
          <w:szCs w:val="28"/>
        </w:rPr>
        <w:t>省学生</w:t>
      </w:r>
      <w:proofErr w:type="gramEnd"/>
      <w:r>
        <w:rPr>
          <w:rFonts w:ascii="宋体" w:eastAsia="宋体" w:hAnsi="宋体" w:cs="宋体" w:hint="eastAsia"/>
          <w:color w:val="000000" w:themeColor="text1"/>
          <w:kern w:val="0"/>
          <w:sz w:val="28"/>
          <w:szCs w:val="28"/>
        </w:rPr>
        <w:t>资助管理中心按照本办法第三条的规定，于每年8月15日前，提出全省高校省政府奖学金分配建议方案，报省财政厅、省教育厅审批。</w:t>
      </w:r>
    </w:p>
    <w:p w:rsidR="006F411C" w:rsidRDefault="006F411C" w:rsidP="006F411C">
      <w:pPr>
        <w:ind w:firstLineChars="150" w:firstLine="420"/>
        <w:jc w:val="left"/>
        <w:rPr>
          <w:rFonts w:ascii="宋体" w:eastAsia="宋体" w:hAnsi="宋体" w:cs="宋体" w:hint="eastAsia"/>
          <w:color w:val="000000" w:themeColor="text1"/>
          <w:kern w:val="0"/>
          <w:sz w:val="28"/>
          <w:szCs w:val="28"/>
        </w:rPr>
      </w:pPr>
      <w:r>
        <w:rPr>
          <w:rFonts w:ascii="宋体" w:eastAsia="宋体" w:hAnsi="宋体" w:cs="宋体" w:hint="eastAsia"/>
          <w:color w:val="000000" w:themeColor="text1"/>
          <w:kern w:val="0"/>
          <w:sz w:val="28"/>
          <w:szCs w:val="28"/>
        </w:rPr>
        <w:t>第八条  省财政厅、省教育厅将省政府奖学金分配名额下达全省各高校,经费编入下年部门预算。</w:t>
      </w:r>
    </w:p>
    <w:p w:rsidR="006F411C" w:rsidRDefault="006F411C" w:rsidP="006F411C">
      <w:pPr>
        <w:ind w:firstLineChars="150" w:firstLine="420"/>
        <w:jc w:val="left"/>
        <w:rPr>
          <w:rFonts w:ascii="宋体" w:eastAsia="宋体" w:hAnsi="宋体" w:cs="宋体" w:hint="eastAsia"/>
          <w:color w:val="000000" w:themeColor="text1"/>
          <w:kern w:val="0"/>
          <w:sz w:val="28"/>
          <w:szCs w:val="28"/>
        </w:rPr>
      </w:pPr>
      <w:r>
        <w:rPr>
          <w:rFonts w:ascii="宋体" w:eastAsia="宋体" w:hAnsi="宋体" w:cs="宋体" w:hint="eastAsia"/>
          <w:color w:val="000000" w:themeColor="text1"/>
          <w:kern w:val="0"/>
          <w:sz w:val="28"/>
          <w:szCs w:val="28"/>
        </w:rPr>
        <w:t>第四章  申请和评审</w:t>
      </w:r>
    </w:p>
    <w:p w:rsidR="006F411C" w:rsidRDefault="006F411C" w:rsidP="006F411C">
      <w:pPr>
        <w:ind w:firstLineChars="150" w:firstLine="420"/>
        <w:jc w:val="left"/>
        <w:rPr>
          <w:rFonts w:ascii="宋体" w:eastAsia="宋体" w:hAnsi="宋体" w:cs="宋体" w:hint="eastAsia"/>
          <w:color w:val="000000" w:themeColor="text1"/>
          <w:kern w:val="0"/>
          <w:sz w:val="28"/>
          <w:szCs w:val="28"/>
        </w:rPr>
      </w:pPr>
      <w:r>
        <w:rPr>
          <w:rFonts w:ascii="宋体" w:eastAsia="宋体" w:hAnsi="宋体" w:cs="宋体" w:hint="eastAsia"/>
          <w:color w:val="000000" w:themeColor="text1"/>
          <w:kern w:val="0"/>
          <w:sz w:val="28"/>
          <w:szCs w:val="28"/>
        </w:rPr>
        <w:t>第九条  省政府奖学金每学年评审一次，实行等额评审，坚持公开、公平、公正、择优的原则。</w:t>
      </w:r>
    </w:p>
    <w:p w:rsidR="006F411C" w:rsidRDefault="006F411C" w:rsidP="006F411C">
      <w:pPr>
        <w:ind w:firstLineChars="150" w:firstLine="420"/>
        <w:jc w:val="left"/>
        <w:rPr>
          <w:rFonts w:ascii="宋体" w:eastAsia="宋体" w:hAnsi="宋体" w:cs="宋体" w:hint="eastAsia"/>
          <w:color w:val="000000" w:themeColor="text1"/>
          <w:kern w:val="0"/>
          <w:sz w:val="28"/>
          <w:szCs w:val="28"/>
        </w:rPr>
      </w:pPr>
      <w:r>
        <w:rPr>
          <w:rFonts w:ascii="宋体" w:eastAsia="宋体" w:hAnsi="宋体" w:cs="宋体" w:hint="eastAsia"/>
          <w:color w:val="000000" w:themeColor="text1"/>
          <w:kern w:val="0"/>
          <w:sz w:val="28"/>
          <w:szCs w:val="28"/>
        </w:rPr>
        <w:t>第十条  高校要根据本办法的规定，制定具体评审办法，并报</w:t>
      </w:r>
      <w:proofErr w:type="gramStart"/>
      <w:r>
        <w:rPr>
          <w:rFonts w:ascii="宋体" w:eastAsia="宋体" w:hAnsi="宋体" w:cs="宋体" w:hint="eastAsia"/>
          <w:color w:val="000000" w:themeColor="text1"/>
          <w:kern w:val="0"/>
          <w:sz w:val="28"/>
          <w:szCs w:val="28"/>
        </w:rPr>
        <w:t>省学生</w:t>
      </w:r>
      <w:proofErr w:type="gramEnd"/>
      <w:r>
        <w:rPr>
          <w:rFonts w:ascii="宋体" w:eastAsia="宋体" w:hAnsi="宋体" w:cs="宋体" w:hint="eastAsia"/>
          <w:color w:val="000000" w:themeColor="text1"/>
          <w:kern w:val="0"/>
          <w:sz w:val="28"/>
          <w:szCs w:val="28"/>
        </w:rPr>
        <w:t>资助管理中心备案。</w:t>
      </w:r>
    </w:p>
    <w:p w:rsidR="006F411C" w:rsidRDefault="006F411C" w:rsidP="006F411C">
      <w:pPr>
        <w:ind w:firstLineChars="150" w:firstLine="420"/>
        <w:jc w:val="left"/>
        <w:rPr>
          <w:rFonts w:ascii="宋体" w:eastAsia="宋体" w:hAnsi="宋体" w:cs="宋体" w:hint="eastAsia"/>
          <w:color w:val="000000" w:themeColor="text1"/>
          <w:kern w:val="0"/>
          <w:sz w:val="28"/>
          <w:szCs w:val="28"/>
        </w:rPr>
      </w:pPr>
      <w:r>
        <w:rPr>
          <w:rFonts w:ascii="宋体" w:eastAsia="宋体" w:hAnsi="宋体" w:cs="宋体" w:hint="eastAsia"/>
          <w:color w:val="000000" w:themeColor="text1"/>
          <w:kern w:val="0"/>
          <w:sz w:val="28"/>
          <w:szCs w:val="28"/>
        </w:rPr>
        <w:t>第十一条  每年9月30日前，学生根据本办法规定的省政府奖学金的基本申请条件及其他有关规定，向学校提出申请，并提交《浙江省政府奖学金申请审批表》。</w:t>
      </w:r>
    </w:p>
    <w:p w:rsidR="006F411C" w:rsidRDefault="006F411C" w:rsidP="006F411C">
      <w:pPr>
        <w:ind w:firstLineChars="150" w:firstLine="420"/>
        <w:jc w:val="left"/>
        <w:rPr>
          <w:rFonts w:ascii="宋体" w:eastAsia="宋体" w:hAnsi="宋体" w:cs="宋体" w:hint="eastAsia"/>
          <w:color w:val="000000" w:themeColor="text1"/>
          <w:kern w:val="0"/>
          <w:sz w:val="28"/>
          <w:szCs w:val="28"/>
        </w:rPr>
      </w:pPr>
      <w:r>
        <w:rPr>
          <w:rFonts w:ascii="宋体" w:eastAsia="宋体" w:hAnsi="宋体" w:cs="宋体" w:hint="eastAsia"/>
          <w:color w:val="000000" w:themeColor="text1"/>
          <w:kern w:val="0"/>
          <w:sz w:val="28"/>
          <w:szCs w:val="28"/>
        </w:rPr>
        <w:t>第十二条  高校学生资助管理机构具体负责组织评审工作，提出本校当年省政府奖学金获奖学生建议名单，报学校领导集体研究审定</w:t>
      </w:r>
      <w:r>
        <w:rPr>
          <w:rFonts w:ascii="宋体" w:eastAsia="宋体" w:hAnsi="宋体" w:cs="宋体" w:hint="eastAsia"/>
          <w:color w:val="000000" w:themeColor="text1"/>
          <w:kern w:val="0"/>
          <w:sz w:val="28"/>
          <w:szCs w:val="28"/>
        </w:rPr>
        <w:lastRenderedPageBreak/>
        <w:t>后，在校内进行不少于5个工作日的公示。各高校将评审结果报</w:t>
      </w:r>
      <w:proofErr w:type="gramStart"/>
      <w:r>
        <w:rPr>
          <w:rFonts w:ascii="宋体" w:eastAsia="宋体" w:hAnsi="宋体" w:cs="宋体" w:hint="eastAsia"/>
          <w:color w:val="000000" w:themeColor="text1"/>
          <w:kern w:val="0"/>
          <w:sz w:val="28"/>
          <w:szCs w:val="28"/>
        </w:rPr>
        <w:t>省学生</w:t>
      </w:r>
      <w:proofErr w:type="gramEnd"/>
      <w:r>
        <w:rPr>
          <w:rFonts w:ascii="宋体" w:eastAsia="宋体" w:hAnsi="宋体" w:cs="宋体" w:hint="eastAsia"/>
          <w:color w:val="000000" w:themeColor="text1"/>
          <w:kern w:val="0"/>
          <w:sz w:val="28"/>
          <w:szCs w:val="28"/>
        </w:rPr>
        <w:t>资助管理中心备案。</w:t>
      </w:r>
    </w:p>
    <w:p w:rsidR="006F411C" w:rsidRDefault="006F411C" w:rsidP="006F411C">
      <w:pPr>
        <w:ind w:firstLineChars="150" w:firstLine="420"/>
        <w:jc w:val="left"/>
        <w:rPr>
          <w:rFonts w:ascii="宋体" w:eastAsia="宋体" w:hAnsi="宋体" w:cs="宋体" w:hint="eastAsia"/>
          <w:color w:val="000000" w:themeColor="text1"/>
          <w:kern w:val="0"/>
          <w:sz w:val="28"/>
          <w:szCs w:val="28"/>
        </w:rPr>
      </w:pPr>
      <w:r>
        <w:rPr>
          <w:rFonts w:ascii="宋体" w:eastAsia="宋体" w:hAnsi="宋体" w:cs="宋体" w:hint="eastAsia"/>
          <w:color w:val="000000" w:themeColor="text1"/>
          <w:kern w:val="0"/>
          <w:sz w:val="28"/>
          <w:szCs w:val="28"/>
        </w:rPr>
        <w:t>第五章  奖学金发放、管理与监督</w:t>
      </w:r>
    </w:p>
    <w:p w:rsidR="006F411C" w:rsidRDefault="006F411C" w:rsidP="006F411C">
      <w:pPr>
        <w:ind w:firstLineChars="150" w:firstLine="420"/>
        <w:jc w:val="left"/>
        <w:rPr>
          <w:rFonts w:ascii="宋体" w:eastAsia="宋体" w:hAnsi="宋体" w:cs="宋体" w:hint="eastAsia"/>
          <w:color w:val="000000" w:themeColor="text1"/>
          <w:kern w:val="0"/>
          <w:sz w:val="28"/>
          <w:szCs w:val="28"/>
        </w:rPr>
      </w:pPr>
      <w:r>
        <w:rPr>
          <w:rFonts w:ascii="宋体" w:eastAsia="宋体" w:hAnsi="宋体" w:cs="宋体" w:hint="eastAsia"/>
          <w:color w:val="000000" w:themeColor="text1"/>
          <w:kern w:val="0"/>
          <w:sz w:val="28"/>
          <w:szCs w:val="28"/>
        </w:rPr>
        <w:t>第十三条  高校于次年4月30日前将省政府奖学金一次性发放给获奖学生，并记入学生学籍档案。</w:t>
      </w:r>
    </w:p>
    <w:p w:rsidR="006F411C" w:rsidRDefault="006F411C" w:rsidP="006F411C">
      <w:pPr>
        <w:ind w:firstLineChars="150" w:firstLine="420"/>
        <w:jc w:val="left"/>
        <w:rPr>
          <w:rFonts w:ascii="宋体" w:eastAsia="宋体" w:hAnsi="宋体" w:cs="宋体" w:hint="eastAsia"/>
          <w:color w:val="000000" w:themeColor="text1"/>
          <w:kern w:val="0"/>
          <w:sz w:val="28"/>
          <w:szCs w:val="28"/>
        </w:rPr>
      </w:pPr>
      <w:r>
        <w:rPr>
          <w:rFonts w:ascii="宋体" w:eastAsia="宋体" w:hAnsi="宋体" w:cs="宋体" w:hint="eastAsia"/>
          <w:color w:val="000000" w:themeColor="text1"/>
          <w:kern w:val="0"/>
          <w:sz w:val="28"/>
          <w:szCs w:val="28"/>
        </w:rPr>
        <w:t>第十四条  各高校要切实加强管理，认真做好省政府奖学金的评审和发放工作，确保省政府奖学金真正用于奖励特别优秀的学生。</w:t>
      </w:r>
    </w:p>
    <w:p w:rsidR="006F411C" w:rsidRDefault="006F411C" w:rsidP="006F411C">
      <w:pPr>
        <w:ind w:firstLineChars="150" w:firstLine="420"/>
        <w:jc w:val="left"/>
        <w:rPr>
          <w:rFonts w:ascii="宋体" w:eastAsia="宋体" w:hAnsi="宋体" w:cs="宋体" w:hint="eastAsia"/>
          <w:color w:val="000000" w:themeColor="text1"/>
          <w:kern w:val="0"/>
          <w:sz w:val="28"/>
          <w:szCs w:val="28"/>
        </w:rPr>
      </w:pPr>
      <w:r>
        <w:rPr>
          <w:rFonts w:ascii="宋体" w:eastAsia="宋体" w:hAnsi="宋体" w:cs="宋体" w:hint="eastAsia"/>
          <w:color w:val="000000" w:themeColor="text1"/>
          <w:kern w:val="0"/>
          <w:sz w:val="28"/>
          <w:szCs w:val="28"/>
        </w:rPr>
        <w:t>第十五条  各高校必须严格执行国家相关财经法规和本办法的规定，对省政府奖学金专款专用，不得截留、挤占、挪用，同时接受财政、审计、纪检监察、主管部门的检查和监督。</w:t>
      </w:r>
    </w:p>
    <w:p w:rsidR="006F411C" w:rsidRDefault="006F411C" w:rsidP="006F411C">
      <w:pPr>
        <w:ind w:firstLineChars="150" w:firstLine="420"/>
        <w:jc w:val="left"/>
        <w:rPr>
          <w:rFonts w:ascii="宋体" w:eastAsia="宋体" w:hAnsi="宋体" w:cs="宋体" w:hint="eastAsia"/>
          <w:color w:val="000000" w:themeColor="text1"/>
          <w:kern w:val="0"/>
          <w:sz w:val="28"/>
          <w:szCs w:val="28"/>
        </w:rPr>
      </w:pPr>
      <w:r>
        <w:rPr>
          <w:rFonts w:ascii="宋体" w:eastAsia="宋体" w:hAnsi="宋体" w:cs="宋体" w:hint="eastAsia"/>
          <w:color w:val="000000" w:themeColor="text1"/>
          <w:kern w:val="0"/>
          <w:sz w:val="28"/>
          <w:szCs w:val="28"/>
        </w:rPr>
        <w:t>第六章  附则</w:t>
      </w:r>
    </w:p>
    <w:p w:rsidR="006F411C" w:rsidRDefault="006F411C" w:rsidP="006F411C">
      <w:pPr>
        <w:ind w:firstLineChars="150" w:firstLine="420"/>
        <w:jc w:val="left"/>
        <w:rPr>
          <w:rFonts w:ascii="宋体" w:eastAsia="宋体" w:hAnsi="宋体" w:cs="宋体" w:hint="eastAsia"/>
          <w:color w:val="000000" w:themeColor="text1"/>
          <w:kern w:val="0"/>
          <w:sz w:val="28"/>
          <w:szCs w:val="28"/>
        </w:rPr>
      </w:pPr>
      <w:r>
        <w:rPr>
          <w:rFonts w:ascii="宋体" w:eastAsia="宋体" w:hAnsi="宋体" w:cs="宋体" w:hint="eastAsia"/>
          <w:color w:val="000000" w:themeColor="text1"/>
          <w:kern w:val="0"/>
          <w:sz w:val="28"/>
          <w:szCs w:val="28"/>
        </w:rPr>
        <w:t>第十六条  本办法由省财政厅、省教育厅负责解释。</w:t>
      </w:r>
    </w:p>
    <w:p w:rsidR="006F411C" w:rsidRDefault="006F411C" w:rsidP="006F411C">
      <w:pPr>
        <w:ind w:firstLineChars="150" w:firstLine="420"/>
        <w:jc w:val="left"/>
        <w:rPr>
          <w:rFonts w:ascii="宋体" w:eastAsia="宋体" w:hAnsi="宋体" w:cs="宋体" w:hint="eastAsia"/>
          <w:color w:val="000000" w:themeColor="text1"/>
          <w:kern w:val="0"/>
          <w:sz w:val="28"/>
          <w:szCs w:val="28"/>
        </w:rPr>
      </w:pPr>
      <w:r>
        <w:rPr>
          <w:rFonts w:ascii="宋体" w:eastAsia="宋体" w:hAnsi="宋体" w:cs="宋体" w:hint="eastAsia"/>
          <w:color w:val="000000" w:themeColor="text1"/>
          <w:kern w:val="0"/>
          <w:sz w:val="28"/>
          <w:szCs w:val="28"/>
        </w:rPr>
        <w:t>第十七条  本办法自2016年9月1日起施行。</w:t>
      </w:r>
    </w:p>
    <w:p w:rsidR="006F411C" w:rsidRDefault="006F411C" w:rsidP="006F411C">
      <w:pPr>
        <w:jc w:val="left"/>
        <w:rPr>
          <w:rFonts w:ascii="宋体" w:eastAsia="宋体" w:hAnsi="宋体" w:cs="宋体" w:hint="eastAsia"/>
          <w:color w:val="000000" w:themeColor="text1"/>
          <w:kern w:val="0"/>
          <w:sz w:val="28"/>
          <w:szCs w:val="28"/>
        </w:rPr>
      </w:pPr>
    </w:p>
    <w:p w:rsidR="006F411C" w:rsidRDefault="006F411C" w:rsidP="006F411C">
      <w:pPr>
        <w:jc w:val="left"/>
        <w:rPr>
          <w:rFonts w:ascii="宋体" w:eastAsia="宋体" w:hAnsi="宋体" w:cs="宋体" w:hint="eastAsia"/>
          <w:color w:val="000000" w:themeColor="text1"/>
          <w:kern w:val="0"/>
          <w:sz w:val="28"/>
          <w:szCs w:val="28"/>
        </w:rPr>
      </w:pPr>
    </w:p>
    <w:p w:rsidR="00624C08" w:rsidRDefault="00624C08"/>
    <w:sectPr w:rsidR="00624C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0EF"/>
    <w:rsid w:val="00624C08"/>
    <w:rsid w:val="006F411C"/>
    <w:rsid w:val="00990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1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1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张俏(20130113)</dc:creator>
  <cp:keywords/>
  <dc:description/>
  <cp:lastModifiedBy>张俏(20130113)</cp:lastModifiedBy>
  <cp:revision>2</cp:revision>
  <dcterms:created xsi:type="dcterms:W3CDTF">2016-10-11T00:42:00Z</dcterms:created>
  <dcterms:modified xsi:type="dcterms:W3CDTF">2016-10-11T00:43:00Z</dcterms:modified>
</cp:coreProperties>
</file>