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111" w:rsidRDefault="00000000">
      <w:pPr>
        <w:ind w:rightChars="-73" w:right="-153"/>
        <w:jc w:val="left"/>
        <w:rPr>
          <w:rStyle w:val="fontstyle01"/>
          <w:rFonts w:ascii="仿宋" w:eastAsia="仿宋" w:hAnsi="仿宋" w:cs="仿宋" w:hint="default"/>
          <w:b/>
          <w:bCs/>
        </w:rPr>
      </w:pPr>
      <w:r>
        <w:rPr>
          <w:rStyle w:val="fontstyle01"/>
          <w:rFonts w:ascii="仿宋" w:eastAsia="仿宋" w:hAnsi="仿宋" w:hint="default"/>
          <w:b/>
          <w:bCs/>
        </w:rPr>
        <w:t>附件1：</w:t>
      </w:r>
    </w:p>
    <w:p w:rsidR="00E72111" w:rsidRDefault="00000000">
      <w:pPr>
        <w:spacing w:line="360" w:lineRule="auto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委员职责与推选人数</w:t>
      </w:r>
    </w:p>
    <w:p w:rsidR="00E72111" w:rsidRDefault="00000000">
      <w:pPr>
        <w:spacing w:line="360" w:lineRule="auto"/>
        <w:ind w:firstLineChars="200" w:firstLine="48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bCs/>
          <w:sz w:val="24"/>
        </w:rPr>
        <w:t>团委副书记（2名）</w:t>
      </w:r>
      <w:r>
        <w:rPr>
          <w:rFonts w:ascii="宋体" w:hAnsi="宋体" w:cs="宋体" w:hint="eastAsia"/>
          <w:b/>
          <w:sz w:val="24"/>
        </w:rPr>
        <w:t>：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1.主持学院团委各项团工作；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2.制定工作计划，进行学期工作总结；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3.密切联系学院党委及学生党支部做好入党推优工作；</w:t>
      </w:r>
    </w:p>
    <w:p w:rsidR="00E72111" w:rsidRDefault="00000000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4.指导团支部开展团的活动；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5.主持召开民主评议会、工作座谈会，听取各方面意见，提出团委工作中出现的问题及解决办法；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6.组织团干部学习党的路线、方针、政策，加强团干部思想素质的提升和工作能力的培养。</w:t>
      </w:r>
    </w:p>
    <w:p w:rsidR="00E72111" w:rsidRDefault="00E72111">
      <w:pPr>
        <w:spacing w:line="360" w:lineRule="auto"/>
        <w:rPr>
          <w:rFonts w:ascii="宋体" w:hAnsi="宋体" w:cs="宋体"/>
          <w:b/>
          <w:bCs/>
          <w:sz w:val="24"/>
        </w:rPr>
      </w:pPr>
    </w:p>
    <w:p w:rsidR="00E72111" w:rsidRDefault="00000000">
      <w:pPr>
        <w:spacing w:line="360" w:lineRule="auto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组织部部长（</w:t>
      </w:r>
      <w:r>
        <w:rPr>
          <w:rFonts w:ascii="宋体" w:hAnsi="宋体" w:cs="宋体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名）：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1.组织开展学院团委内部活动，增强组织凝聚力；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2.完成团费收缴，团关系转接，团员证注册，团员信息统计等团务工作；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3.组织开展主题团日活动，收集团支部活动总结材料，开展评比考核等。</w:t>
      </w:r>
    </w:p>
    <w:p w:rsidR="00E72111" w:rsidRDefault="00000000">
      <w:pPr>
        <w:spacing w:line="360" w:lineRule="auto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宣教部部长（2名）：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1.负责学生舆情等信息统计汇总反馈工作；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2.将学院团学工作动态及时上报校团委；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3.督促学院学生参与“青年大学习”等理论知识学习活动；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4.根据实际情况，组织开展主题宣传教育活动。</w:t>
      </w:r>
    </w:p>
    <w:p w:rsidR="00E72111" w:rsidRDefault="00000000">
      <w:pPr>
        <w:spacing w:line="360" w:lineRule="auto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实践部部长（3名）：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1.组织开展寒暑期社会实践活动，协助拓展学院社会实践基地；</w:t>
      </w:r>
    </w:p>
    <w:p w:rsidR="00E72111" w:rsidRDefault="0000000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2.负责学院“星光计划”、“新苗计划”、科创宣讲等创新创业教育工作；</w:t>
      </w:r>
    </w:p>
    <w:p w:rsidR="00E72111" w:rsidRDefault="00000000">
      <w:pPr>
        <w:spacing w:line="360" w:lineRule="auto"/>
        <w:ind w:rightChars="-73" w:right="-153"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bookmarkStart w:id="0" w:name="_Hlk134723333"/>
      <w:r>
        <w:rPr>
          <w:rFonts w:ascii="宋体" w:hAnsi="宋体" w:cs="宋体" w:hint="eastAsia"/>
          <w:sz w:val="24"/>
        </w:rPr>
        <w:t>统筹安排团校工作</w:t>
      </w:r>
      <w:bookmarkEnd w:id="0"/>
      <w:r>
        <w:rPr>
          <w:rFonts w:ascii="宋体" w:hAnsi="宋体" w:cs="宋体" w:hint="eastAsia"/>
          <w:sz w:val="24"/>
        </w:rPr>
        <w:t>。</w:t>
      </w:r>
    </w:p>
    <w:p w:rsidR="00E72111" w:rsidRDefault="00000000">
      <w:pPr>
        <w:spacing w:line="360" w:lineRule="auto"/>
        <w:ind w:rightChars="-73" w:right="-153" w:firstLineChars="200" w:firstLine="482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师生部部长（2名）</w:t>
      </w:r>
      <w:r w:rsidR="00A7497C">
        <w:rPr>
          <w:rFonts w:ascii="宋体" w:hAnsi="宋体" w:cs="宋体" w:hint="eastAsia"/>
          <w:b/>
          <w:bCs/>
          <w:sz w:val="24"/>
        </w:rPr>
        <w:t>：</w:t>
      </w:r>
    </w:p>
    <w:p w:rsidR="00E72111" w:rsidRDefault="00000000">
      <w:pPr>
        <w:numPr>
          <w:ilvl w:val="0"/>
          <w:numId w:val="1"/>
        </w:numPr>
        <w:spacing w:line="360" w:lineRule="auto"/>
        <w:ind w:rightChars="-73" w:right="-153"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组织安排校运动会参赛教职工的交接工作；</w:t>
      </w:r>
    </w:p>
    <w:p w:rsidR="00E72111" w:rsidRDefault="00000000">
      <w:pPr>
        <w:numPr>
          <w:ilvl w:val="0"/>
          <w:numId w:val="1"/>
        </w:numPr>
        <w:spacing w:line="360" w:lineRule="auto"/>
        <w:ind w:rightChars="-73" w:right="-153"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举办院级师生体育交流赛事；</w:t>
      </w:r>
    </w:p>
    <w:p w:rsidR="00E72111" w:rsidRDefault="00000000">
      <w:pPr>
        <w:numPr>
          <w:ilvl w:val="0"/>
          <w:numId w:val="1"/>
        </w:numPr>
        <w:spacing w:line="360" w:lineRule="auto"/>
        <w:ind w:rightChars="-73" w:right="-153" w:firstLineChars="200" w:firstLine="480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sz w:val="24"/>
        </w:rPr>
        <w:lastRenderedPageBreak/>
        <w:t>协助开展其他促进师生交流的工作。</w:t>
      </w:r>
    </w:p>
    <w:p w:rsidR="00E72111" w:rsidRDefault="00000000" w:rsidP="0008613E">
      <w:pPr>
        <w:spacing w:line="360" w:lineRule="auto"/>
        <w:ind w:rightChars="-73" w:right="-153" w:firstLine="492"/>
        <w:jc w:val="left"/>
        <w:rPr>
          <w:rStyle w:val="fontstyle01"/>
          <w:rFonts w:cs="宋体" w:hint="default"/>
          <w:b/>
          <w:bCs/>
          <w:sz w:val="24"/>
          <w:szCs w:val="24"/>
        </w:rPr>
      </w:pPr>
      <w:r>
        <w:rPr>
          <w:rStyle w:val="fontstyle01"/>
          <w:rFonts w:cs="宋体" w:hint="default"/>
          <w:b/>
          <w:bCs/>
          <w:sz w:val="24"/>
          <w:szCs w:val="24"/>
        </w:rPr>
        <w:t>党务服务中心</w:t>
      </w:r>
    </w:p>
    <w:p w:rsidR="0008613E" w:rsidRPr="0008613E" w:rsidRDefault="0008613E" w:rsidP="0008613E">
      <w:pPr>
        <w:spacing w:line="360" w:lineRule="auto"/>
        <w:ind w:rightChars="-73" w:right="-153" w:firstLine="492"/>
        <w:jc w:val="left"/>
        <w:rPr>
          <w:rFonts w:ascii="宋体" w:hAnsi="宋体" w:cs="宋体" w:hint="eastAsia"/>
          <w:b/>
          <w:bCs/>
          <w:sz w:val="24"/>
        </w:rPr>
      </w:pPr>
      <w:r w:rsidRPr="0008613E">
        <w:rPr>
          <w:rFonts w:ascii="宋体" w:hAnsi="宋体" w:cs="宋体" w:hint="eastAsia"/>
          <w:b/>
          <w:bCs/>
          <w:sz w:val="24"/>
        </w:rPr>
        <w:t>主任（本科生1名（团副兼任）/研究生：1名）：</w:t>
      </w:r>
    </w:p>
    <w:p w:rsidR="0008613E" w:rsidRPr="0008613E" w:rsidRDefault="0008613E" w:rsidP="0008613E">
      <w:pPr>
        <w:spacing w:line="360" w:lineRule="auto"/>
        <w:ind w:rightChars="-73" w:right="-153" w:firstLine="492"/>
        <w:jc w:val="left"/>
        <w:rPr>
          <w:rFonts w:ascii="宋体" w:hAnsi="宋体" w:cs="宋体" w:hint="eastAsia"/>
          <w:sz w:val="24"/>
        </w:rPr>
      </w:pPr>
      <w:r w:rsidRPr="0008613E">
        <w:rPr>
          <w:rFonts w:ascii="宋体" w:hAnsi="宋体" w:cs="宋体" w:hint="eastAsia"/>
          <w:sz w:val="24"/>
        </w:rPr>
        <w:t>1.密切联系学院党委及学生党支部做好入党推优工作；</w:t>
      </w:r>
    </w:p>
    <w:p w:rsidR="0008613E" w:rsidRPr="0008613E" w:rsidRDefault="0008613E" w:rsidP="0008613E">
      <w:pPr>
        <w:spacing w:line="360" w:lineRule="auto"/>
        <w:ind w:rightChars="-73" w:right="-153" w:firstLine="492"/>
        <w:jc w:val="left"/>
        <w:rPr>
          <w:rFonts w:ascii="宋体" w:hAnsi="宋体" w:cs="宋体" w:hint="eastAsia"/>
          <w:sz w:val="24"/>
        </w:rPr>
      </w:pPr>
      <w:r w:rsidRPr="0008613E">
        <w:rPr>
          <w:rFonts w:ascii="宋体" w:hAnsi="宋体" w:cs="宋体" w:hint="eastAsia"/>
          <w:sz w:val="24"/>
        </w:rPr>
        <w:t>2.制定工作计划，进行学期工作总结；</w:t>
      </w:r>
    </w:p>
    <w:p w:rsidR="0008613E" w:rsidRPr="0008613E" w:rsidRDefault="0008613E" w:rsidP="0008613E">
      <w:pPr>
        <w:spacing w:line="360" w:lineRule="auto"/>
        <w:ind w:rightChars="-73" w:right="-153" w:firstLine="492"/>
        <w:jc w:val="left"/>
        <w:rPr>
          <w:rFonts w:ascii="宋体" w:hAnsi="宋体" w:cs="宋体" w:hint="eastAsia"/>
          <w:sz w:val="24"/>
        </w:rPr>
      </w:pPr>
      <w:r w:rsidRPr="0008613E">
        <w:rPr>
          <w:rFonts w:ascii="宋体" w:hAnsi="宋体" w:cs="宋体" w:hint="eastAsia"/>
          <w:sz w:val="24"/>
        </w:rPr>
        <w:t>3.统筹安排学院的党建活动。</w:t>
      </w:r>
    </w:p>
    <w:p w:rsidR="00E72111" w:rsidRDefault="00000000">
      <w:pPr>
        <w:spacing w:line="360" w:lineRule="auto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综合部部长（本科生：2名/研究生：2名）</w:t>
      </w:r>
      <w:r w:rsidR="00A7497C">
        <w:rPr>
          <w:rFonts w:ascii="宋体" w:hAnsi="宋体" w:cs="宋体" w:hint="eastAsia"/>
          <w:b/>
          <w:bCs/>
          <w:sz w:val="24"/>
        </w:rPr>
        <w:t>：</w:t>
      </w:r>
    </w:p>
    <w:p w:rsidR="00E72111" w:rsidRDefault="00000000">
      <w:pPr>
        <w:spacing w:line="360" w:lineRule="auto"/>
        <w:ind w:rightChars="-73" w:right="-153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1.主要负责党员发展和教育管理工作，如入党积极分子和发展对象的培养教育与预备党员接收、教育、考察和转正工作；</w:t>
      </w:r>
    </w:p>
    <w:p w:rsidR="00E72111" w:rsidRDefault="00000000">
      <w:pPr>
        <w:spacing w:line="360" w:lineRule="auto"/>
        <w:ind w:rightChars="-73" w:right="-153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2.负责学院党员发展涉及材料的审核工作，党员档案的审核、归纳、整理，确保党员材料真实无误，为后续党员教育管理提供便利；</w:t>
      </w:r>
    </w:p>
    <w:p w:rsidR="00E72111" w:rsidRDefault="00000000">
      <w:pPr>
        <w:spacing w:line="360" w:lineRule="auto"/>
        <w:ind w:rightChars="-73" w:right="-153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3.负责党建系统管理和完善，学生党员党组织关系转接工作。</w:t>
      </w:r>
    </w:p>
    <w:p w:rsidR="00E72111" w:rsidRDefault="00000000">
      <w:pPr>
        <w:spacing w:line="360" w:lineRule="auto"/>
        <w:ind w:rightChars="-73" w:right="-153"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实践部部长（2名）</w:t>
      </w:r>
      <w:r w:rsidR="00A7497C">
        <w:rPr>
          <w:rFonts w:ascii="宋体" w:hAnsi="宋体" w:cs="宋体" w:hint="eastAsia"/>
          <w:b/>
          <w:bCs/>
          <w:sz w:val="24"/>
        </w:rPr>
        <w:t>：</w:t>
      </w:r>
    </w:p>
    <w:p w:rsidR="00E72111" w:rsidRDefault="00000000">
      <w:pPr>
        <w:spacing w:line="360" w:lineRule="auto"/>
        <w:ind w:rightChars="-73" w:right="-153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1.统筹安排党课、发展对象培训班、预备党员培训班的工作；</w:t>
      </w:r>
    </w:p>
    <w:p w:rsidR="00E72111" w:rsidRDefault="00000000">
      <w:pPr>
        <w:spacing w:line="360" w:lineRule="auto"/>
        <w:ind w:rightChars="-73" w:right="-153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2.负责举办党建活动和学院层面的党员活动。</w:t>
      </w:r>
    </w:p>
    <w:p w:rsidR="00E72111" w:rsidRDefault="00000000">
      <w:pPr>
        <w:spacing w:line="360" w:lineRule="auto"/>
        <w:ind w:rightChars="-73" w:right="-153" w:firstLineChars="200" w:firstLine="482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宣传部部长（2名）</w:t>
      </w:r>
      <w:r w:rsidR="00A7497C">
        <w:rPr>
          <w:rFonts w:ascii="宋体" w:hAnsi="宋体" w:cs="宋体" w:hint="eastAsia"/>
          <w:b/>
          <w:bCs/>
          <w:sz w:val="24"/>
        </w:rPr>
        <w:t>：</w:t>
      </w:r>
    </w:p>
    <w:p w:rsidR="00E72111" w:rsidRDefault="00000000">
      <w:pPr>
        <w:spacing w:line="360" w:lineRule="auto"/>
        <w:ind w:rightChars="-73" w:right="-153"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1.负责党建活动的宣传报道工作；</w:t>
      </w:r>
    </w:p>
    <w:p w:rsidR="00E72111" w:rsidRDefault="00000000">
      <w:pPr>
        <w:spacing w:line="360" w:lineRule="auto"/>
        <w:ind w:rightChars="-73" w:right="-153"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2.督促全院学生进行理论知识学习，《学习强国》平台每日打卡等；</w:t>
      </w:r>
    </w:p>
    <w:p w:rsidR="00E72111" w:rsidRDefault="00000000">
      <w:pPr>
        <w:spacing w:line="360" w:lineRule="auto"/>
        <w:ind w:rightChars="-73" w:right="-153" w:firstLineChars="200" w:firstLine="480"/>
        <w:jc w:val="left"/>
        <w:rPr>
          <w:rStyle w:val="fontstyle01"/>
          <w:rFonts w:cs="宋体" w:hint="default"/>
          <w:color w:val="auto"/>
          <w:sz w:val="24"/>
          <w:szCs w:val="24"/>
        </w:rPr>
      </w:pPr>
      <w:r>
        <w:rPr>
          <w:rFonts w:ascii="宋体" w:hAnsi="宋体" w:cs="宋体" w:hint="eastAsia"/>
          <w:sz w:val="24"/>
        </w:rPr>
        <w:t>3.组织新生入党启蒙教育。</w:t>
      </w:r>
    </w:p>
    <w:sectPr w:rsidR="00E72111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62AE" w:rsidRDefault="00C562AE" w:rsidP="0008613E">
      <w:r>
        <w:separator/>
      </w:r>
    </w:p>
  </w:endnote>
  <w:endnote w:type="continuationSeparator" w:id="0">
    <w:p w:rsidR="00C562AE" w:rsidRDefault="00C562AE" w:rsidP="0008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62AE" w:rsidRDefault="00C562AE" w:rsidP="0008613E">
      <w:r>
        <w:separator/>
      </w:r>
    </w:p>
  </w:footnote>
  <w:footnote w:type="continuationSeparator" w:id="0">
    <w:p w:rsidR="00C562AE" w:rsidRDefault="00C562AE" w:rsidP="00086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5FB17"/>
    <w:multiLevelType w:val="singleLevel"/>
    <w:tmpl w:val="6315FB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25987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diNjBkODA0MWEyODA2MjY5NWI1ZGU1MzdmMTNlYTMifQ=="/>
  </w:docVars>
  <w:rsids>
    <w:rsidRoot w:val="2DA51A27"/>
    <w:rsid w:val="BFE5648B"/>
    <w:rsid w:val="D77B38ED"/>
    <w:rsid w:val="EEBF1E9F"/>
    <w:rsid w:val="0008613E"/>
    <w:rsid w:val="00196E86"/>
    <w:rsid w:val="0048796B"/>
    <w:rsid w:val="008F2DD6"/>
    <w:rsid w:val="00A7497C"/>
    <w:rsid w:val="00A80BF3"/>
    <w:rsid w:val="00AF7683"/>
    <w:rsid w:val="00B62ED6"/>
    <w:rsid w:val="00C16689"/>
    <w:rsid w:val="00C407E0"/>
    <w:rsid w:val="00C562AE"/>
    <w:rsid w:val="00C71954"/>
    <w:rsid w:val="00CA4392"/>
    <w:rsid w:val="00E404F9"/>
    <w:rsid w:val="00E72111"/>
    <w:rsid w:val="00F40D36"/>
    <w:rsid w:val="01CF365B"/>
    <w:rsid w:val="079F24CF"/>
    <w:rsid w:val="0D677441"/>
    <w:rsid w:val="0DFE5877"/>
    <w:rsid w:val="1FD85ED3"/>
    <w:rsid w:val="2DA51A27"/>
    <w:rsid w:val="34FD0544"/>
    <w:rsid w:val="390403D9"/>
    <w:rsid w:val="3F3203CC"/>
    <w:rsid w:val="49625AEF"/>
    <w:rsid w:val="4B1D2DBC"/>
    <w:rsid w:val="5B7025B1"/>
    <w:rsid w:val="65BC3539"/>
    <w:rsid w:val="7D3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E1347C"/>
  <w15:docId w15:val="{50BE0274-2266-4C0E-B768-EB7959A3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8"/>
      <w:szCs w:val="28"/>
    </w:rPr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header"/>
    <w:basedOn w:val="a"/>
    <w:link w:val="a5"/>
    <w:rsid w:val="000861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8613E"/>
    <w:rPr>
      <w:kern w:val="2"/>
      <w:sz w:val="18"/>
      <w:szCs w:val="18"/>
    </w:rPr>
  </w:style>
  <w:style w:type="paragraph" w:styleId="a6">
    <w:name w:val="footer"/>
    <w:basedOn w:val="a"/>
    <w:link w:val="a7"/>
    <w:rsid w:val="000861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861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Chudai</dc:creator>
  <cp:lastModifiedBy>张 亦蕾</cp:lastModifiedBy>
  <cp:revision>3</cp:revision>
  <dcterms:created xsi:type="dcterms:W3CDTF">2020-05-28T10:01:00Z</dcterms:created>
  <dcterms:modified xsi:type="dcterms:W3CDTF">2023-05-13T09:38:00Z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E6B1D4C9ED1847928EA16B89025D031C_13</vt:lpwstr>
  </property>
</Properties>
</file>